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C7B" w:rsidRDefault="00325C7B" w:rsidP="00325C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759B4" w:rsidRDefault="001759B4" w:rsidP="00325C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32"/>
          <w:szCs w:val="32"/>
        </w:rPr>
      </w:pPr>
      <w:bookmarkStart w:id="0" w:name="_GoBack"/>
      <w:bookmarkEnd w:id="0"/>
    </w:p>
    <w:p w:rsidR="00325C7B" w:rsidRPr="00325C7B" w:rsidRDefault="00325C7B" w:rsidP="00325C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32"/>
          <w:szCs w:val="32"/>
        </w:rPr>
      </w:pPr>
      <w:r w:rsidRPr="00325C7B">
        <w:rPr>
          <w:rFonts w:ascii="Times New Roman,Bold" w:hAnsi="Times New Roman,Bold" w:cs="Times New Roman,Bold"/>
          <w:b/>
          <w:bCs/>
          <w:sz w:val="32"/>
          <w:szCs w:val="32"/>
        </w:rPr>
        <w:t>Regulamin pracy biblioteki szkolnej i Multimedialnego</w:t>
      </w:r>
    </w:p>
    <w:p w:rsidR="00325C7B" w:rsidRDefault="00325C7B" w:rsidP="00325C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32"/>
          <w:szCs w:val="32"/>
        </w:rPr>
      </w:pPr>
      <w:r w:rsidRPr="00325C7B">
        <w:rPr>
          <w:rFonts w:ascii="Times New Roman,Bold" w:hAnsi="Times New Roman,Bold" w:cs="Times New Roman,Bold"/>
          <w:b/>
          <w:bCs/>
          <w:sz w:val="32"/>
          <w:szCs w:val="32"/>
        </w:rPr>
        <w:t>Centru</w:t>
      </w:r>
      <w:r w:rsidRPr="00325C7B">
        <w:rPr>
          <w:rFonts w:ascii="Times New Roman,Bold" w:hAnsi="Times New Roman,Bold" w:cs="Times New Roman,Bold"/>
          <w:b/>
          <w:bCs/>
          <w:sz w:val="32"/>
          <w:szCs w:val="32"/>
        </w:rPr>
        <w:t xml:space="preserve">m Informacji (MCI) w Liceum Ogólnokształcącym </w:t>
      </w:r>
    </w:p>
    <w:p w:rsidR="00325C7B" w:rsidRDefault="00325C7B" w:rsidP="00325C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32"/>
          <w:szCs w:val="32"/>
        </w:rPr>
      </w:pPr>
      <w:r>
        <w:rPr>
          <w:rFonts w:ascii="Times New Roman,Bold" w:hAnsi="Times New Roman,Bold" w:cs="Times New Roman,Bold"/>
          <w:b/>
          <w:bCs/>
          <w:sz w:val="32"/>
          <w:szCs w:val="32"/>
        </w:rPr>
        <w:t xml:space="preserve">im. </w:t>
      </w:r>
      <w:r w:rsidRPr="00325C7B">
        <w:rPr>
          <w:rFonts w:ascii="Times New Roman,Bold" w:hAnsi="Times New Roman,Bold" w:cs="Times New Roman,Bold"/>
          <w:b/>
          <w:bCs/>
          <w:sz w:val="32"/>
          <w:szCs w:val="32"/>
        </w:rPr>
        <w:t>Bohaterów Oflagu IID w Bornem Sulinowie.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32"/>
          <w:szCs w:val="32"/>
        </w:rPr>
      </w:pPr>
    </w:p>
    <w:p w:rsidR="00325C7B" w:rsidRPr="00325C7B" w:rsidRDefault="00325C7B" w:rsidP="00325C7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25C7B">
        <w:rPr>
          <w:rFonts w:ascii="Times New Roman" w:hAnsi="Times New Roman" w:cs="Times New Roman"/>
          <w:b/>
          <w:bCs/>
          <w:sz w:val="28"/>
          <w:szCs w:val="28"/>
        </w:rPr>
        <w:t>Zadania biblioteki szkolnej i MCI: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Biblioteka szkolna jest interdyscyplinarną pracownią szkolną. Podstawowe zadania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biblioteczne oraz bieżąca obsługa czytelników realizowane są za pomocą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komputerowego systemu bibliotecznego „Biblioteka”.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nad funkcjonowaniem biblioteki i MCI pełni nauczyciel bibliotekarz. MCI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 realizację zadań szkoły określonych w podstawie programowej kształcenia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ogólnego dla gimnazjów i szkół ponadgimnazjalnych, których ukończenie umożliwia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uzyskanie świadectwa dojrzałości po zdaniu egzaminu maturalnego, tj.:</w:t>
      </w:r>
    </w:p>
    <w:p w:rsidR="00325C7B" w:rsidRPr="00325C7B" w:rsidRDefault="00325C7B" w:rsidP="00325C7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wspomaga realizację celów dydaktyczno-wychowawczych,</w:t>
      </w:r>
    </w:p>
    <w:p w:rsidR="00325C7B" w:rsidRPr="00325C7B" w:rsidRDefault="00325C7B" w:rsidP="00325C7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przygotowuje uczniów do życia w społeczeństwie informacyjnym,</w:t>
      </w:r>
    </w:p>
    <w:p w:rsidR="00325C7B" w:rsidRPr="00325C7B" w:rsidRDefault="00325C7B" w:rsidP="00325C7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umożliwia swobodny oraz powszechny dostęp do informacji,</w:t>
      </w:r>
    </w:p>
    <w:p w:rsidR="00325C7B" w:rsidRPr="00325C7B" w:rsidRDefault="00325C7B" w:rsidP="00325C7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stwarza warunki do nabywania umiejętności wyszukiwania, porzą</w:t>
      </w:r>
      <w:r w:rsidRPr="00325C7B">
        <w:rPr>
          <w:rFonts w:ascii="Times New Roman" w:hAnsi="Times New Roman" w:cs="Times New Roman"/>
          <w:sz w:val="24"/>
          <w:szCs w:val="24"/>
        </w:rPr>
        <w:t xml:space="preserve">dkowania </w:t>
      </w:r>
      <w:r w:rsidRPr="00325C7B">
        <w:rPr>
          <w:rFonts w:ascii="Times New Roman" w:hAnsi="Times New Roman" w:cs="Times New Roman"/>
          <w:sz w:val="24"/>
          <w:szCs w:val="24"/>
        </w:rPr>
        <w:t>i wykorzystywania informacji z różnych źródeł, z zastoso</w:t>
      </w:r>
      <w:r w:rsidRPr="00325C7B">
        <w:rPr>
          <w:rFonts w:ascii="Times New Roman" w:hAnsi="Times New Roman" w:cs="Times New Roman"/>
          <w:sz w:val="24"/>
          <w:szCs w:val="24"/>
        </w:rPr>
        <w:t xml:space="preserve">waniem technologii </w:t>
      </w:r>
      <w:r w:rsidRPr="00325C7B">
        <w:rPr>
          <w:rFonts w:ascii="Times New Roman" w:hAnsi="Times New Roman" w:cs="Times New Roman"/>
          <w:sz w:val="24"/>
          <w:szCs w:val="24"/>
        </w:rPr>
        <w:t>informacyjno-komunikacyjnych oraz rozwijania własnych zainteresowań</w:t>
      </w:r>
      <w:r w:rsidRPr="00325C7B">
        <w:rPr>
          <w:rFonts w:ascii="Times New Roman" w:hAnsi="Times New Roman" w:cs="Times New Roman"/>
          <w:sz w:val="24"/>
          <w:szCs w:val="24"/>
        </w:rPr>
        <w:t xml:space="preserve"> i </w:t>
      </w:r>
      <w:r w:rsidRPr="00325C7B">
        <w:rPr>
          <w:rFonts w:ascii="Times New Roman" w:hAnsi="Times New Roman" w:cs="Times New Roman"/>
          <w:sz w:val="24"/>
          <w:szCs w:val="24"/>
        </w:rPr>
        <w:t>przyjemnego spędzania czasu wolnego,</w:t>
      </w:r>
    </w:p>
    <w:p w:rsidR="00325C7B" w:rsidRPr="00325C7B" w:rsidRDefault="00325C7B" w:rsidP="00325C7B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przygotowuje uczniów do samokształcenia.</w:t>
      </w:r>
    </w:p>
    <w:p w:rsidR="00325C7B" w:rsidRDefault="00325C7B" w:rsidP="00325C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5C7B" w:rsidRPr="00325C7B" w:rsidRDefault="00325C7B" w:rsidP="00325C7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325C7B">
        <w:rPr>
          <w:rFonts w:ascii="Times New Roman,Bold" w:hAnsi="Times New Roman,Bold" w:cs="Times New Roman,Bold"/>
          <w:b/>
          <w:bCs/>
          <w:sz w:val="24"/>
          <w:szCs w:val="24"/>
        </w:rPr>
        <w:t>Do zadań biblioteki szkolnej należy: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325C7B" w:rsidRPr="00325C7B" w:rsidRDefault="00325C7B" w:rsidP="00325C7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gromadzenie, opracowywanie i udostępnianie zbiorów oraz dokumentów pracy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szkoły. Zbiory biblioteki są zgodne z poziomem i profilem szkoł</w:t>
      </w:r>
      <w:r>
        <w:rPr>
          <w:rFonts w:ascii="Times New Roman" w:hAnsi="Times New Roman" w:cs="Times New Roman"/>
          <w:sz w:val="24"/>
          <w:szCs w:val="24"/>
        </w:rPr>
        <w:t xml:space="preserve">y i realizowanymi w niej programami </w:t>
      </w:r>
      <w:r>
        <w:rPr>
          <w:rFonts w:ascii="Times New Roman" w:hAnsi="Times New Roman" w:cs="Times New Roman"/>
          <w:sz w:val="24"/>
          <w:szCs w:val="24"/>
        </w:rPr>
        <w:t>nauczania,</w:t>
      </w:r>
    </w:p>
    <w:p w:rsidR="00325C7B" w:rsidRPr="00325C7B" w:rsidRDefault="00325C7B" w:rsidP="00325C7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prowadzenie dokumentacji bibliotecznej,</w:t>
      </w:r>
    </w:p>
    <w:p w:rsidR="00325C7B" w:rsidRPr="00325C7B" w:rsidRDefault="00325C7B" w:rsidP="00325C7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organizowanie warsztatu informacyjnego: katalog, kartoteka, księgozbió</w:t>
      </w:r>
      <w:r w:rsidRPr="00325C7B">
        <w:rPr>
          <w:rFonts w:ascii="Times New Roman" w:hAnsi="Times New Roman" w:cs="Times New Roman"/>
          <w:sz w:val="24"/>
          <w:szCs w:val="24"/>
        </w:rPr>
        <w:t xml:space="preserve">r </w:t>
      </w:r>
      <w:r w:rsidRPr="00325C7B">
        <w:rPr>
          <w:rFonts w:ascii="Times New Roman" w:hAnsi="Times New Roman" w:cs="Times New Roman"/>
          <w:sz w:val="24"/>
          <w:szCs w:val="24"/>
        </w:rPr>
        <w:t>podręczny,</w:t>
      </w:r>
    </w:p>
    <w:p w:rsidR="00325C7B" w:rsidRPr="00325C7B" w:rsidRDefault="00325C7B" w:rsidP="00325C7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uczestniczenie w realizacji zadań dydaktyczno - wychowawczych szkoły,</w:t>
      </w:r>
    </w:p>
    <w:p w:rsidR="00325C7B" w:rsidRPr="00325C7B" w:rsidRDefault="00325C7B" w:rsidP="00325C7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w</w:t>
      </w:r>
      <w:r w:rsidRPr="00325C7B">
        <w:rPr>
          <w:rFonts w:ascii="Times New Roman" w:hAnsi="Times New Roman" w:cs="Times New Roman"/>
          <w:sz w:val="24"/>
          <w:szCs w:val="24"/>
        </w:rPr>
        <w:t>spół</w:t>
      </w:r>
      <w:r w:rsidRPr="00325C7B">
        <w:rPr>
          <w:rFonts w:ascii="Times New Roman" w:hAnsi="Times New Roman" w:cs="Times New Roman"/>
          <w:sz w:val="24"/>
          <w:szCs w:val="24"/>
        </w:rPr>
        <w:t xml:space="preserve">praca </w:t>
      </w:r>
      <w:r w:rsidRPr="00325C7B">
        <w:rPr>
          <w:rFonts w:ascii="Times New Roman" w:hAnsi="Times New Roman" w:cs="Times New Roman"/>
          <w:sz w:val="24"/>
          <w:szCs w:val="24"/>
        </w:rPr>
        <w:t>z nauczycielami, wychowawcami w zakresie ich realizacji,</w:t>
      </w:r>
    </w:p>
    <w:p w:rsidR="00325C7B" w:rsidRPr="00325C7B" w:rsidRDefault="00325C7B" w:rsidP="00325C7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Symbol" w:hAnsi="Symbol" w:cs="Symbol"/>
          <w:sz w:val="24"/>
          <w:szCs w:val="24"/>
        </w:rPr>
        <w:t></w:t>
      </w:r>
      <w:r w:rsidRPr="00325C7B">
        <w:rPr>
          <w:rFonts w:ascii="Times New Roman" w:hAnsi="Times New Roman" w:cs="Times New Roman"/>
          <w:sz w:val="24"/>
          <w:szCs w:val="24"/>
        </w:rPr>
        <w:t>kształtowanie umiejętności korzystania ze zbioró</w:t>
      </w:r>
      <w:r w:rsidRPr="00325C7B">
        <w:rPr>
          <w:rFonts w:ascii="Times New Roman" w:hAnsi="Times New Roman" w:cs="Times New Roman"/>
          <w:sz w:val="24"/>
          <w:szCs w:val="24"/>
        </w:rPr>
        <w:t xml:space="preserve">w i warsztatu informacyjnego </w:t>
      </w:r>
      <w:r w:rsidRPr="00325C7B">
        <w:rPr>
          <w:rFonts w:ascii="Times New Roman" w:hAnsi="Times New Roman" w:cs="Times New Roman"/>
          <w:sz w:val="24"/>
          <w:szCs w:val="24"/>
        </w:rPr>
        <w:t>biblioteki, świadomego wyszukiwania, s</w:t>
      </w:r>
      <w:r w:rsidRPr="00325C7B">
        <w:rPr>
          <w:rFonts w:ascii="Times New Roman" w:hAnsi="Times New Roman" w:cs="Times New Roman"/>
          <w:sz w:val="24"/>
          <w:szCs w:val="24"/>
        </w:rPr>
        <w:t xml:space="preserve">elekcjonowania, wykorzystywania </w:t>
      </w:r>
      <w:r w:rsidRPr="00325C7B">
        <w:rPr>
          <w:rFonts w:ascii="Times New Roman" w:hAnsi="Times New Roman" w:cs="Times New Roman"/>
          <w:sz w:val="24"/>
          <w:szCs w:val="24"/>
        </w:rPr>
        <w:t>informacji,</w:t>
      </w:r>
    </w:p>
    <w:p w:rsidR="00325C7B" w:rsidRPr="00325C7B" w:rsidRDefault="00325C7B" w:rsidP="00325C7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przygotowanie użytkowników do samokształcenia i edukacji ustawicznej,</w:t>
      </w:r>
    </w:p>
    <w:p w:rsidR="00325C7B" w:rsidRPr="00325C7B" w:rsidRDefault="00325C7B" w:rsidP="00325C7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promowanie czytelnictwa, kształtowanie kultury czytelniczej poprzez róż</w:t>
      </w:r>
      <w:r w:rsidRPr="00325C7B">
        <w:rPr>
          <w:rFonts w:ascii="Times New Roman" w:hAnsi="Times New Roman" w:cs="Times New Roman"/>
          <w:sz w:val="24"/>
          <w:szCs w:val="24"/>
        </w:rPr>
        <w:t xml:space="preserve">norodne </w:t>
      </w:r>
      <w:r w:rsidRPr="00325C7B">
        <w:rPr>
          <w:rFonts w:ascii="Times New Roman" w:hAnsi="Times New Roman" w:cs="Times New Roman"/>
          <w:sz w:val="24"/>
          <w:szCs w:val="24"/>
        </w:rPr>
        <w:t>formy upowszechniania czytelnictwa,</w:t>
      </w:r>
    </w:p>
    <w:p w:rsidR="00325C7B" w:rsidRPr="00325C7B" w:rsidRDefault="00325C7B" w:rsidP="00325C7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współpraca z innymi bibliotekami, instytucjami, organizacjami wspomagają</w:t>
      </w:r>
      <w:r w:rsidRPr="00325C7B">
        <w:rPr>
          <w:rFonts w:ascii="Times New Roman" w:hAnsi="Times New Roman" w:cs="Times New Roman"/>
          <w:sz w:val="24"/>
          <w:szCs w:val="24"/>
        </w:rPr>
        <w:t xml:space="preserve">cymi </w:t>
      </w:r>
      <w:r w:rsidRPr="00325C7B">
        <w:rPr>
          <w:rFonts w:ascii="Times New Roman" w:hAnsi="Times New Roman" w:cs="Times New Roman"/>
          <w:sz w:val="24"/>
          <w:szCs w:val="24"/>
        </w:rPr>
        <w:t>edukację,</w:t>
      </w:r>
    </w:p>
    <w:p w:rsidR="00325C7B" w:rsidRPr="00325C7B" w:rsidRDefault="00325C7B" w:rsidP="00325C7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promowanie działalności biblioteki w środowisku szkolnym i poza szkołą,</w:t>
      </w:r>
    </w:p>
    <w:p w:rsidR="00325C7B" w:rsidRPr="00325C7B" w:rsidRDefault="00325C7B" w:rsidP="00325C7B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lastRenderedPageBreak/>
        <w:t>kształtowanie pozytywnego wizerunku szkoły.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>
        <w:rPr>
          <w:rFonts w:ascii="Times New Roman,Bold" w:hAnsi="Times New Roman,Bold" w:cs="Times New Roman,Bold"/>
          <w:b/>
          <w:bCs/>
          <w:sz w:val="24"/>
          <w:szCs w:val="24"/>
        </w:rPr>
        <w:t>Do zadań MCI należy:</w:t>
      </w:r>
    </w:p>
    <w:p w:rsidR="00325C7B" w:rsidRPr="00325C7B" w:rsidRDefault="00325C7B" w:rsidP="00325C7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gromadzenie źródeł informacji po</w:t>
      </w:r>
      <w:r w:rsidRPr="00325C7B">
        <w:rPr>
          <w:rFonts w:ascii="Times New Roman" w:hAnsi="Times New Roman" w:cs="Times New Roman"/>
          <w:sz w:val="24"/>
          <w:szCs w:val="24"/>
        </w:rPr>
        <w:t xml:space="preserve">trzebnych w procesie edukacji i </w:t>
      </w:r>
      <w:r w:rsidRPr="00325C7B">
        <w:rPr>
          <w:rFonts w:ascii="Times New Roman" w:hAnsi="Times New Roman" w:cs="Times New Roman"/>
          <w:sz w:val="24"/>
          <w:szCs w:val="24"/>
        </w:rPr>
        <w:t>wszechstronnego rozwoju ucznia,</w:t>
      </w:r>
    </w:p>
    <w:p w:rsidR="00325C7B" w:rsidRPr="00325C7B" w:rsidRDefault="00325C7B" w:rsidP="00325C7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elektroniczna obsługa biblioteki w programie „Biblioteka” obejmują</w:t>
      </w:r>
      <w:r>
        <w:rPr>
          <w:rFonts w:ascii="Times New Roman" w:hAnsi="Times New Roman" w:cs="Times New Roman"/>
          <w:sz w:val="24"/>
          <w:szCs w:val="24"/>
        </w:rPr>
        <w:t xml:space="preserve">ca </w:t>
      </w:r>
      <w:r w:rsidRPr="00325C7B">
        <w:rPr>
          <w:rFonts w:ascii="Times New Roman" w:hAnsi="Times New Roman" w:cs="Times New Roman"/>
          <w:sz w:val="24"/>
          <w:szCs w:val="24"/>
        </w:rPr>
        <w:t>opracowywanie zbiorów oraz udostępnianie ich czytelnikom,</w:t>
      </w:r>
    </w:p>
    <w:p w:rsidR="00325C7B" w:rsidRPr="00325C7B" w:rsidRDefault="00325C7B" w:rsidP="00325C7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udostępnianie czytelnikom wglądu do komputerowego katalogu biblioteki,</w:t>
      </w:r>
    </w:p>
    <w:p w:rsidR="00325C7B" w:rsidRPr="00325C7B" w:rsidRDefault="00325C7B" w:rsidP="00325C7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tworzenie warsztatu informacyjnego, przy pomocy którego uż</w:t>
      </w:r>
      <w:r w:rsidRPr="00325C7B">
        <w:rPr>
          <w:rFonts w:ascii="Times New Roman" w:hAnsi="Times New Roman" w:cs="Times New Roman"/>
          <w:sz w:val="24"/>
          <w:szCs w:val="24"/>
        </w:rPr>
        <w:t xml:space="preserve">ytkownik centrum </w:t>
      </w:r>
      <w:r w:rsidRPr="00325C7B">
        <w:rPr>
          <w:rFonts w:ascii="Times New Roman" w:hAnsi="Times New Roman" w:cs="Times New Roman"/>
          <w:sz w:val="24"/>
          <w:szCs w:val="24"/>
        </w:rPr>
        <w:t>będzie mógł w oparciu o pozyskane infor</w:t>
      </w:r>
      <w:r w:rsidRPr="00325C7B">
        <w:rPr>
          <w:rFonts w:ascii="Times New Roman" w:hAnsi="Times New Roman" w:cs="Times New Roman"/>
          <w:sz w:val="24"/>
          <w:szCs w:val="24"/>
        </w:rPr>
        <w:t xml:space="preserve">macje i przy pomocy najnowszych </w:t>
      </w:r>
      <w:r w:rsidRPr="00325C7B">
        <w:rPr>
          <w:rFonts w:ascii="Times New Roman" w:hAnsi="Times New Roman" w:cs="Times New Roman"/>
          <w:sz w:val="24"/>
          <w:szCs w:val="24"/>
        </w:rPr>
        <w:t>technologii przygotować własne opracowania,</w:t>
      </w:r>
    </w:p>
    <w:p w:rsidR="00325C7B" w:rsidRPr="00325C7B" w:rsidRDefault="00325C7B" w:rsidP="00325C7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 xml:space="preserve">stwarzanie możliwości prowadzenia zajęć lekcyjnych, </w:t>
      </w:r>
      <w:r w:rsidRPr="00325C7B">
        <w:rPr>
          <w:rFonts w:ascii="Times New Roman" w:hAnsi="Times New Roman" w:cs="Times New Roman"/>
          <w:sz w:val="24"/>
          <w:szCs w:val="24"/>
        </w:rPr>
        <w:t xml:space="preserve">pozalekcyjnych oraz pracy indywidualnej z </w:t>
      </w:r>
      <w:r w:rsidRPr="00325C7B">
        <w:rPr>
          <w:rFonts w:ascii="Times New Roman" w:hAnsi="Times New Roman" w:cs="Times New Roman"/>
          <w:sz w:val="24"/>
          <w:szCs w:val="24"/>
        </w:rPr>
        <w:t>wykorzystaniem eduk</w:t>
      </w:r>
      <w:r w:rsidRPr="00325C7B">
        <w:rPr>
          <w:rFonts w:ascii="Times New Roman" w:hAnsi="Times New Roman" w:cs="Times New Roman"/>
          <w:sz w:val="24"/>
          <w:szCs w:val="24"/>
        </w:rPr>
        <w:t xml:space="preserve">acyjnych portali internetowych, </w:t>
      </w:r>
      <w:r w:rsidRPr="00325C7B">
        <w:rPr>
          <w:rFonts w:ascii="Times New Roman" w:hAnsi="Times New Roman" w:cs="Times New Roman"/>
          <w:sz w:val="24"/>
          <w:szCs w:val="24"/>
        </w:rPr>
        <w:t>multimedialnych programów edukacyjnych.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25C7B" w:rsidRPr="00325C7B" w:rsidRDefault="00325C7B" w:rsidP="00325C7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4"/>
        </w:rPr>
      </w:pPr>
      <w:r w:rsidRPr="00325C7B">
        <w:rPr>
          <w:rFonts w:ascii="Times New Roman" w:hAnsi="Times New Roman" w:cs="Times New Roman"/>
          <w:b/>
          <w:bCs/>
          <w:sz w:val="28"/>
          <w:szCs w:val="24"/>
        </w:rPr>
        <w:t>Użytkownikami biblioteki szkolnej są:</w:t>
      </w:r>
    </w:p>
    <w:p w:rsidR="00325C7B" w:rsidRPr="00325C7B" w:rsidRDefault="00325C7B" w:rsidP="00325C7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u</w:t>
      </w:r>
      <w:r w:rsidRPr="00325C7B">
        <w:rPr>
          <w:rFonts w:ascii="Times New Roman" w:hAnsi="Times New Roman" w:cs="Times New Roman"/>
          <w:sz w:val="24"/>
          <w:szCs w:val="24"/>
        </w:rPr>
        <w:t>czniowie, nauczyciele, pracownicy</w:t>
      </w:r>
      <w:r w:rsidRPr="00325C7B">
        <w:rPr>
          <w:rFonts w:ascii="Times New Roman" w:hAnsi="Times New Roman" w:cs="Times New Roman"/>
          <w:sz w:val="24"/>
          <w:szCs w:val="24"/>
        </w:rPr>
        <w:t xml:space="preserve"> </w:t>
      </w:r>
      <w:r w:rsidRPr="00325C7B">
        <w:rPr>
          <w:rFonts w:ascii="Times New Roman" w:hAnsi="Times New Roman" w:cs="Times New Roman"/>
          <w:sz w:val="24"/>
          <w:szCs w:val="24"/>
        </w:rPr>
        <w:t>administracji i obsługi oraz rodzice na podstawie kart czytelniczych swoich dzieci.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Mają oni prawo do bezpłatnego korzystania ze zbioró</w:t>
      </w:r>
      <w:r>
        <w:rPr>
          <w:rFonts w:ascii="Times New Roman" w:hAnsi="Times New Roman" w:cs="Times New Roman"/>
          <w:sz w:val="24"/>
          <w:szCs w:val="24"/>
        </w:rPr>
        <w:t xml:space="preserve">w bibliotecznych. Biblioteka </w:t>
      </w:r>
      <w:r>
        <w:rPr>
          <w:rFonts w:ascii="Times New Roman" w:hAnsi="Times New Roman" w:cs="Times New Roman"/>
          <w:sz w:val="24"/>
          <w:szCs w:val="24"/>
        </w:rPr>
        <w:t>udostępnia swoje zbiory w czasie zajęć dydaktycznych zgodnie z organizacją</w:t>
      </w:r>
      <w:r>
        <w:rPr>
          <w:rFonts w:ascii="Times New Roman" w:hAnsi="Times New Roman" w:cs="Times New Roman"/>
          <w:sz w:val="24"/>
          <w:szCs w:val="24"/>
        </w:rPr>
        <w:t xml:space="preserve"> roku </w:t>
      </w:r>
      <w:r>
        <w:rPr>
          <w:rFonts w:ascii="Times New Roman" w:hAnsi="Times New Roman" w:cs="Times New Roman"/>
          <w:sz w:val="24"/>
          <w:szCs w:val="24"/>
        </w:rPr>
        <w:t>szkolnego.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Organizacja biblioteki szkolnej.</w:t>
      </w:r>
    </w:p>
    <w:p w:rsidR="00325C7B" w:rsidRPr="00325C7B" w:rsidRDefault="00325C7B" w:rsidP="00325C7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b/>
          <w:bCs/>
          <w:sz w:val="24"/>
          <w:szCs w:val="24"/>
        </w:rPr>
        <w:t xml:space="preserve">Lokal. 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5C7B">
        <w:rPr>
          <w:rFonts w:ascii="Times New Roman" w:hAnsi="Times New Roman" w:cs="Times New Roman"/>
          <w:sz w:val="24"/>
          <w:szCs w:val="24"/>
        </w:rPr>
        <w:t>Biblioteka składa się z jednego pomieszczenia łączącego funkcje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wypożyczalni, czytelni i Multimedialnego Centrum Informacji.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5C7B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325C7B">
        <w:rPr>
          <w:rFonts w:ascii="Times New Roman" w:hAnsi="Times New Roman" w:cs="Times New Roman"/>
          <w:b/>
          <w:bCs/>
          <w:sz w:val="24"/>
          <w:szCs w:val="24"/>
        </w:rPr>
        <w:t>Godziny otwarcia biblioteki.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Biblioteka czynna jest codziennie wg ustalonego harmonogramu, umieszczonego na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drzwiach wejściowych do biblioteki, w świetlicy szkolnej, pokoju nauczycielskim i w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sekretariacie szkoły.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5C7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325C7B">
        <w:rPr>
          <w:rFonts w:ascii="Times New Roman" w:hAnsi="Times New Roman" w:cs="Times New Roman"/>
          <w:b/>
          <w:bCs/>
          <w:sz w:val="24"/>
          <w:szCs w:val="24"/>
        </w:rPr>
        <w:t>Zbiory.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Biblioteka gromadzi następujące materiały biblioteczne: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wydawnictwa informacyjne,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encyklopedie, leksykony, słowniki, atlasy do księgozbioru podręcznego,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podręczniki szkolne,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lektury obowiązkowe i uzupełniające do języka polskiego,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literaturę popularnonaukową,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wybrane pozycje z literatury pięknej,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wydawnictwa albumowe,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podstawowe pozycje z psychologii, filozofii, socjologii, pedagogiki i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dydaktyki oraz różnych przedmiotów nauczania,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beletrystykę dla młodzieży,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zasoby multimedialne (filmy edukacyjne, audiobooki, materiały w wersji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elektronicznej).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5C7B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325C7B">
        <w:rPr>
          <w:rFonts w:ascii="Times New Roman" w:hAnsi="Times New Roman" w:cs="Times New Roman"/>
          <w:b/>
          <w:bCs/>
          <w:sz w:val="24"/>
          <w:szCs w:val="24"/>
        </w:rPr>
        <w:t>Pracownicy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biblioteki.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bibliotece zatrudniony jest nauczyciel bibliotekarz posiadający kwalifikacje do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pracy w bibliotece szkolnej.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5C7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325C7B">
        <w:rPr>
          <w:rFonts w:ascii="Times New Roman" w:hAnsi="Times New Roman" w:cs="Times New Roman"/>
          <w:b/>
          <w:bCs/>
          <w:sz w:val="24"/>
          <w:szCs w:val="24"/>
        </w:rPr>
        <w:t>Sposób gromadzenia zbiorów.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Strukturę szczegółową zbiorów determinują: typ szkoły, zainteresowania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użytkowników, możliwość dostępu czytelników do innych bibliotek i inne czynniki: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rodowiskowe, lokalne.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5C7B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325C7B">
        <w:rPr>
          <w:rFonts w:ascii="Times New Roman" w:hAnsi="Times New Roman" w:cs="Times New Roman"/>
          <w:b/>
          <w:bCs/>
          <w:sz w:val="24"/>
          <w:szCs w:val="24"/>
        </w:rPr>
        <w:t>Finansowanie wydatków.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 w miarę możliwości zapewnia środki na właściwe funkcjonowanie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biblioteki, jednak środki finansowe mogą też pochodzić od Rady Rodziców,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sponsorów, darczyńców.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5C7B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325C7B">
        <w:rPr>
          <w:rFonts w:ascii="Times New Roman" w:hAnsi="Times New Roman" w:cs="Times New Roman"/>
          <w:b/>
          <w:bCs/>
          <w:sz w:val="24"/>
          <w:szCs w:val="24"/>
        </w:rPr>
        <w:t>Wyposażenie biblioteki.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Biblioteka wyposażona jest w meble i sprzęt komputerowy, telewizor, DVD, które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pozwalają na realizację zadań biblioteki i MCI.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4"/>
        </w:rPr>
      </w:pPr>
      <w:r w:rsidRPr="00325C7B">
        <w:rPr>
          <w:rFonts w:ascii="Times New Roman" w:hAnsi="Times New Roman" w:cs="Times New Roman"/>
          <w:b/>
          <w:bCs/>
          <w:sz w:val="28"/>
          <w:szCs w:val="24"/>
        </w:rPr>
        <w:t xml:space="preserve">III. </w:t>
      </w:r>
      <w:r w:rsidRPr="00325C7B">
        <w:rPr>
          <w:rFonts w:ascii="Times New Roman" w:hAnsi="Times New Roman" w:cs="Times New Roman"/>
          <w:b/>
          <w:bCs/>
          <w:sz w:val="28"/>
          <w:szCs w:val="24"/>
        </w:rPr>
        <w:t>Zadania i obowiązki nauczyciela bibliotekarza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Praca pedagogiczna: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udostępnianie zbiorów użytkownikom,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udostępnianie komputerów w MCI,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praca indywidualna z uczniami,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udział nauczyciela bibliotekarza w realizacji programu dydaktycznego i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wychowawczego szkoły,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udzielanie informacji bibliograficznych, rzeczowych, katalogowych,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poradnictwo w doborze literatury,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prowadzenie zajęć w ramach zastępstw doraźnych,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opieka nad uczniami w czasie wszelkich wyjść i wyjazdów poza teren szkoły,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wprowadzanie różnych form upowszechniania czytelnictwa,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propagowanie działalności kulturalnej,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 informowanie o nowościach wydawniczych,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praca w Komisjach Problemowych Rady Pedagogicznej, w Komisjach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Nadzorujących przebieg Egzaminów Gimnazjalnych i Maturalnych.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Prace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organizacyjno</w:t>
      </w:r>
      <w:proofErr w:type="spellEnd"/>
      <w:r>
        <w:rPr>
          <w:rFonts w:ascii="Times New Roman,Bold" w:hAnsi="Times New Roman,Bold" w:cs="Times New Roman,Bold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>techniczne nauczyciela bibliotekarza: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opracowanie rocznego planu pracy,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b) gromadzenie zbiorów zgodnie z potrzebami placówki,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prowadzenie dziennika pracy biblioteki,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ewidencja zbiorów bibliotecznych,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opracowywanie zbiorów,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skontrum,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prowadzenie dokumentacji bibliotecznej,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ubytkowanie zniszczonych egzemplarzy,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prowadzenie warsztatu informacyjnego,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doskonalenie warsztatu pracy,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 konserwacja księgozbioru,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bieżąca konserwacja stanowisk komputerowych,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m) zakup książek na nagrody dla uczniów,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n) prowadzenie ewidencji wypożyczeni,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o) przygotowanie półrocznego i rocznego sprawozdania z działalności biblioteki.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5C7B">
        <w:rPr>
          <w:rFonts w:ascii="Times New Roman" w:hAnsi="Times New Roman" w:cs="Times New Roman"/>
          <w:b/>
          <w:bCs/>
          <w:sz w:val="24"/>
          <w:szCs w:val="24"/>
        </w:rPr>
        <w:t>3. Współpraca z uczniami: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rozpoznanie, rozbudzanie i rozwijanie zainteresowań czytelniczych, kształtujących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postawę społeczną i wrażliwą na sztukę,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wyrabianie i pogłębianie u uczniów nawyku czytania i uczenia się,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współpraca z łącznikami z biblioteką z poszczególnych klas,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wolontariat biblioteczny.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5C7B">
        <w:rPr>
          <w:rFonts w:ascii="Times New Roman" w:hAnsi="Times New Roman" w:cs="Times New Roman"/>
          <w:b/>
          <w:bCs/>
          <w:sz w:val="24"/>
          <w:szCs w:val="24"/>
        </w:rPr>
        <w:t>4. Współpraca z nauczycielami: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wspomaganie doskonalenia zawodowego nauczycieli,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pomaganie nauczycielom i wychowawcom w realizacji ich zadań dydaktyczno</w:t>
      </w:r>
      <w:r w:rsidR="002526C0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wychowawczych,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informowanie nauczycieli i wychowawców o stanie czytelnictwa uczniów,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wspieranie organizacji imprez szkolnych,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współpraca z nauczycielami w różnych komisjach szkolnych.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5C7B">
        <w:rPr>
          <w:rFonts w:ascii="Times New Roman" w:hAnsi="Times New Roman" w:cs="Times New Roman"/>
          <w:b/>
          <w:bCs/>
          <w:sz w:val="24"/>
          <w:szCs w:val="24"/>
        </w:rPr>
        <w:t>5. Współpraca z rodzicami: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popularyzowanie wiedzy pedagogicznej wśród rodziców,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informowanie rodziców o stanie czytelnictwa dzieci w zależności od potrzeb,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udostępnianie biblioteki i jej zbiorów podczas spotkań nauczycieli z rodzicami w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ramach tzw. Otwartych poniedziałków.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5C7B">
        <w:rPr>
          <w:rFonts w:ascii="Times New Roman" w:hAnsi="Times New Roman" w:cs="Times New Roman"/>
          <w:b/>
          <w:bCs/>
          <w:sz w:val="24"/>
          <w:szCs w:val="24"/>
        </w:rPr>
        <w:t>6. Współpraca z innymi bibliotekami: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wymiana wiedzy i doświadczeń,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kierowanie uczniów do innych bibliotek,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informowanie uczniów o wszelkich działaniach i imprezach organizowanych przez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biblioteki.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7. Doskonalenie zawodowe.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Uczestniczenie nauczyciela bibliotekarza w różnych formach doskonalenia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zawodowego oraz branie udziału w spotkaniach i warsztatach metodycznych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organizowanych przez różne podmioty.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,Bold" w:hAnsi="Times New Roman,Bold" w:cs="Times New Roman,Bold"/>
          <w:b/>
          <w:bCs/>
          <w:sz w:val="26"/>
          <w:szCs w:val="24"/>
        </w:rPr>
      </w:pPr>
      <w:r w:rsidRPr="00325C7B">
        <w:rPr>
          <w:rFonts w:ascii="Times New Roman" w:hAnsi="Times New Roman" w:cs="Times New Roman"/>
          <w:b/>
          <w:bCs/>
          <w:sz w:val="28"/>
          <w:szCs w:val="24"/>
        </w:rPr>
        <w:t xml:space="preserve">Iv. </w:t>
      </w:r>
      <w:r w:rsidRPr="00325C7B">
        <w:rPr>
          <w:rFonts w:ascii="Times New Roman,Bold" w:hAnsi="Times New Roman,Bold" w:cs="Times New Roman,Bold"/>
          <w:b/>
          <w:bCs/>
          <w:sz w:val="26"/>
          <w:szCs w:val="24"/>
        </w:rPr>
        <w:t>Prawa i obowiązki czytelników</w:t>
      </w: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5C7B">
        <w:rPr>
          <w:rFonts w:ascii="Times New Roman" w:hAnsi="Times New Roman" w:cs="Times New Roman"/>
          <w:b/>
          <w:bCs/>
          <w:sz w:val="24"/>
          <w:szCs w:val="24"/>
        </w:rPr>
        <w:t>1. Zasady korzystania z zasobów bibliotecznych: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Czytelnik może wypożyczyć książki wyłącznie na swoje nazwisko, w liczbie do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trzech egzemplarzy, na okres jednego miesiąca. W uzasadnionych przypadkach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 bibliotekarz może zwiększyć liczbę wypożyczeń.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Czytelnik może prosić o przedłużenie terminu zwrotu wypożyczonej książki.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Warunkiem uzyskania prolongaty jest brak zamówienia na daną pozycję.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W przypadku zapotrzebowania na określoną pozycję nauczyciel bibliotekarz ma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prawo wystąpić o jej zwrot przed upływem terminu wypożyczenia.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Czytelnicy powinni szanować wypożyczone książki.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W przypadku zagubienia lub uszkodzenia wypożyczonej książki, użytkownik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zobowiązany jest do odkupienia egzemplarza tego samego tytułu lub po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uzgodnieniu z pracownikiem biblioteki, wydania zbliżonego tematycznie.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Maturzyści rozliczają się z wypożyczonych zbiorów najpóźniej na tydzień przed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zakończeniem zajęć dydaktycznych. Do zakończenia egzaminów maturalnych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mogą korzystać z zasobów biblioteki w czytelni.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Wszystkie wypożyczone przez uczniów materiały muszą zostać zwrócone do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biblioteki przed zakończeniem roku szkolnego. Osobom, które nie rozliczyły się z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biblioteką, wstrzymuje się w nowym roku szkolnym wypożyczenia do momentu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uregulowania zaległości.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Uczniowie kończący naukę w szkole i odchodzący ze szkoły pracownicy mają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obowiązek rozliczyć się z biblioteką (tzw. karta obiegowa).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Czytelników korzystających ze zbiorów na miejscu obowiązuje zachowanie ciszy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oraz zakaz spożywania posiłków.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</w:rPr>
      </w:pPr>
    </w:p>
    <w:p w:rsidR="00325C7B" w:rsidRP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5C7B">
        <w:rPr>
          <w:rFonts w:ascii="Times New Roman" w:hAnsi="Times New Roman" w:cs="Times New Roman"/>
          <w:b/>
          <w:bCs/>
          <w:sz w:val="24"/>
          <w:szCs w:val="24"/>
        </w:rPr>
        <w:t>2. Zasady korzystania z MCI: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Użytkownicy centrum posiadają dostęp do stanowisk komputerowych podłączonych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sieci Internet.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Ze sprzętu komputerowego mogą korzystać wszyscy uczniowie, pracownicy szkoły,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rodzice oraz absolwenci.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Uczniowie mogą korzystać z MCI poza godzinami swoich zajęć lekcyjnych.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Podczas przerw sprzęt komputerowy jest udostępniany tylko za zgodą nauczyciela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bibliotekarza.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Przy jednym stanowisku komputerowym pracować może do dwóch osób.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Przed rozpoczęciem pracy przy komputerze, należy zgłosić się do nauczyciela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bibliotekarza i określić tematykę poszukiwanych informacji.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Sprzęt komputerowy służy realizowaniu celów edukacyjnych. Dopuszczalne jest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korzystanie z poczty elektronicznej oraz portali społecznościowych.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Pierwszeństwo przy korzystaniu z komputerów mają te osoby, które przygotowują się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zajęć lekcyjnych czy konkursów.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Użytkownicy mogą korzystać z własnych nośników pamięci.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O wszelkich zakłóceniach pracy komputerów należy poinformować nauczyciela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bibliotekarza.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 Za mechaniczne uszkodzenie sprzętu komputerowego i oprogramowania odpowiada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użytkownik.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Zabrania się: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dokonywania zmian w systemie komputerowym,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kasowania programów zainstalowanych przez administratora,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samodzielnego dokonywania połączeń technicznych,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instalowania własnego oprogramowania,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korzystania ze stron internetowych zawierających treści niezgodne z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przyjętymi normami społecznymi, gier komputerowych,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spożywania posiłków,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rFonts w:ascii="Times New Roman" w:hAnsi="Times New Roman" w:cs="Times New Roman"/>
          <w:sz w:val="24"/>
          <w:szCs w:val="24"/>
        </w:rPr>
        <w:t>korzystania z telefonów komórkowych.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m) Nie przestrzeganie regulaminu skutkować będzie karą upomnienia (zgodnie z WSO), a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czasowego ograniczenia dostępu do sprzętu komputerowego. Wymiar czasu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określi nauczyciel bibliotekarz.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n) Użytkownik może zostać wyproszony z centrum w sytuacji, gdy jego postawa budzić</w:t>
      </w:r>
    </w:p>
    <w:p w:rsidR="00325C7B" w:rsidRDefault="00325C7B" w:rsidP="00325C7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będzie zastrzeżenia (niekulturalne zachowanie, przeklinanie, przeszkadzanie w pracy</w:t>
      </w:r>
    </w:p>
    <w:p w:rsidR="009E3274" w:rsidRDefault="00325C7B" w:rsidP="00325C7B">
      <w:pPr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>innym użytkownikom).</w:t>
      </w:r>
    </w:p>
    <w:sectPr w:rsidR="009E3274" w:rsidSect="00325C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5037E"/>
    <w:multiLevelType w:val="hybridMultilevel"/>
    <w:tmpl w:val="167AA548"/>
    <w:lvl w:ilvl="0" w:tplc="2034BFA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B65425A"/>
    <w:multiLevelType w:val="hybridMultilevel"/>
    <w:tmpl w:val="6AEEC64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D1260A6"/>
    <w:multiLevelType w:val="hybridMultilevel"/>
    <w:tmpl w:val="29E6B150"/>
    <w:lvl w:ilvl="0" w:tplc="0415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E55643"/>
    <w:multiLevelType w:val="hybridMultilevel"/>
    <w:tmpl w:val="F7DAF8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F092172"/>
    <w:multiLevelType w:val="hybridMultilevel"/>
    <w:tmpl w:val="23889D38"/>
    <w:lvl w:ilvl="0" w:tplc="BD0055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788000F"/>
    <w:multiLevelType w:val="hybridMultilevel"/>
    <w:tmpl w:val="F8D24B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FB64615"/>
    <w:multiLevelType w:val="hybridMultilevel"/>
    <w:tmpl w:val="8812C0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C7B"/>
    <w:rsid w:val="001759B4"/>
    <w:rsid w:val="002526C0"/>
    <w:rsid w:val="00325C7B"/>
    <w:rsid w:val="009E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5C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5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1595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uczen4</dc:creator>
  <cp:lastModifiedBy>uczen4</cp:lastModifiedBy>
  <cp:revision>2</cp:revision>
  <dcterms:created xsi:type="dcterms:W3CDTF">2018-12-18T10:11:00Z</dcterms:created>
  <dcterms:modified xsi:type="dcterms:W3CDTF">2018-12-18T10:24:00Z</dcterms:modified>
</cp:coreProperties>
</file>